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27" w:rsidRDefault="00385A58" w:rsidP="00385A58">
      <w:pPr>
        <w:jc w:val="center"/>
        <w:rPr>
          <w:sz w:val="28"/>
          <w:szCs w:val="28"/>
        </w:rPr>
      </w:pPr>
      <w:r w:rsidRPr="00385A58">
        <w:rPr>
          <w:sz w:val="28"/>
          <w:szCs w:val="28"/>
        </w:rPr>
        <w:t>INTRODUCTION TO 12-LEAD ECG</w:t>
      </w:r>
    </w:p>
    <w:p w:rsidR="00385A58" w:rsidRDefault="00385A58" w:rsidP="00385A58">
      <w:pPr>
        <w:jc w:val="center"/>
        <w:rPr>
          <w:sz w:val="28"/>
          <w:szCs w:val="28"/>
        </w:rPr>
      </w:pPr>
    </w:p>
    <w:p w:rsidR="00385A58" w:rsidRDefault="00385A58" w:rsidP="00385A58">
      <w:pPr>
        <w:jc w:val="center"/>
        <w:rPr>
          <w:b/>
        </w:rPr>
      </w:pPr>
      <w:r w:rsidRPr="00385A58">
        <w:rPr>
          <w:b/>
        </w:rPr>
        <w:t>Course Outline</w:t>
      </w:r>
    </w:p>
    <w:p w:rsidR="00385A58" w:rsidRDefault="00385A58" w:rsidP="00385A58">
      <w:pPr>
        <w:jc w:val="center"/>
        <w:rPr>
          <w:b/>
        </w:rPr>
      </w:pPr>
    </w:p>
    <w:p w:rsidR="00385A58" w:rsidRDefault="00385A58" w:rsidP="00385A58">
      <w:r>
        <w:tab/>
      </w:r>
      <w:r w:rsidR="00BA112C">
        <w:tab/>
      </w:r>
      <w:r w:rsidRPr="00385A58">
        <w:t>I.</w:t>
      </w:r>
      <w:r>
        <w:tab/>
        <w:t>Introduction to course, registration</w:t>
      </w:r>
    </w:p>
    <w:p w:rsidR="00385A58" w:rsidRDefault="00385A58" w:rsidP="00385A58"/>
    <w:p w:rsidR="00385A58" w:rsidRDefault="00385A58" w:rsidP="00385A58">
      <w:r>
        <w:tab/>
      </w:r>
      <w:r w:rsidR="00BA112C">
        <w:tab/>
      </w:r>
      <w:r>
        <w:t>II.</w:t>
      </w:r>
      <w:r>
        <w:tab/>
        <w:t>Review of cardiac anatomy and function</w:t>
      </w:r>
    </w:p>
    <w:p w:rsidR="00385A58" w:rsidRDefault="00385A58" w:rsidP="00385A58">
      <w:r>
        <w:tab/>
      </w:r>
      <w:r>
        <w:tab/>
      </w:r>
      <w:r w:rsidR="00BA112C">
        <w:tab/>
      </w:r>
      <w:r>
        <w:t>A.</w:t>
      </w:r>
      <w:r>
        <w:tab/>
        <w:t xml:space="preserve">Mechanical </w:t>
      </w:r>
    </w:p>
    <w:p w:rsidR="00385A58" w:rsidRDefault="00385A58" w:rsidP="00385A58">
      <w:r>
        <w:tab/>
      </w:r>
      <w:r>
        <w:tab/>
      </w:r>
      <w:r w:rsidR="00BA112C">
        <w:tab/>
      </w:r>
      <w:r>
        <w:t>B.</w:t>
      </w:r>
      <w:r>
        <w:tab/>
        <w:t>Electrical</w:t>
      </w:r>
      <w:r>
        <w:tab/>
      </w:r>
    </w:p>
    <w:p w:rsidR="00385A58" w:rsidRDefault="00385A58" w:rsidP="00385A58">
      <w:r>
        <w:tab/>
      </w:r>
      <w:r>
        <w:tab/>
      </w:r>
      <w:r w:rsidR="00BA112C">
        <w:tab/>
      </w:r>
      <w:r>
        <w:t>C.</w:t>
      </w:r>
      <w:r>
        <w:tab/>
        <w:t>Coronary arteries</w:t>
      </w:r>
    </w:p>
    <w:p w:rsidR="00385A58" w:rsidRDefault="00385A58" w:rsidP="00385A58"/>
    <w:p w:rsidR="00385A58" w:rsidRDefault="00385A58" w:rsidP="00385A58">
      <w:r>
        <w:tab/>
      </w:r>
      <w:r w:rsidR="00BA112C">
        <w:tab/>
      </w:r>
      <w:r>
        <w:t>III.</w:t>
      </w:r>
      <w:r>
        <w:tab/>
        <w:t>Introduction to lead concepts</w:t>
      </w:r>
    </w:p>
    <w:p w:rsidR="00385A58" w:rsidRDefault="00385A58" w:rsidP="00385A58">
      <w:r>
        <w:tab/>
      </w:r>
      <w:r>
        <w:tab/>
      </w:r>
      <w:r w:rsidR="00BA112C">
        <w:tab/>
      </w:r>
      <w:r>
        <w:t>A.</w:t>
      </w:r>
      <w:r>
        <w:tab/>
        <w:t>Frontal plane (limb) leads</w:t>
      </w:r>
    </w:p>
    <w:p w:rsidR="00385A58" w:rsidRDefault="00385A58" w:rsidP="00385A58">
      <w:r>
        <w:tab/>
      </w:r>
      <w:r>
        <w:tab/>
      </w:r>
      <w:r w:rsidR="00BA112C">
        <w:tab/>
      </w:r>
      <w:r>
        <w:t>B.</w:t>
      </w:r>
      <w:r>
        <w:tab/>
        <w:t>Horizontal plane (chest) leads</w:t>
      </w:r>
    </w:p>
    <w:p w:rsidR="00385A58" w:rsidRDefault="00385A58" w:rsidP="00385A58">
      <w:r>
        <w:tab/>
      </w:r>
      <w:r>
        <w:tab/>
      </w:r>
      <w:r w:rsidR="00BA112C">
        <w:tab/>
      </w:r>
      <w:r>
        <w:t>C.</w:t>
      </w:r>
      <w:r>
        <w:tab/>
        <w:t>Reciprocal leads</w:t>
      </w:r>
    </w:p>
    <w:p w:rsidR="002442B6" w:rsidRDefault="002442B6" w:rsidP="00385A58">
      <w:r>
        <w:tab/>
      </w:r>
      <w:r>
        <w:tab/>
      </w:r>
      <w:r w:rsidR="00BA112C">
        <w:tab/>
      </w:r>
      <w:r>
        <w:t>D.</w:t>
      </w:r>
      <w:r>
        <w:tab/>
        <w:t>QRS direction, height, and width</w:t>
      </w:r>
    </w:p>
    <w:p w:rsidR="002442B6" w:rsidRDefault="002442B6" w:rsidP="00385A58">
      <w:r>
        <w:tab/>
      </w:r>
      <w:r>
        <w:tab/>
      </w:r>
      <w:r w:rsidR="00BA112C">
        <w:tab/>
      </w:r>
      <w:r>
        <w:t>E.</w:t>
      </w:r>
      <w:r>
        <w:tab/>
        <w:t>Basic axis determination</w:t>
      </w:r>
    </w:p>
    <w:p w:rsidR="00385A58" w:rsidRDefault="00385A58" w:rsidP="00385A58"/>
    <w:p w:rsidR="00385A58" w:rsidRDefault="00385A58" w:rsidP="00385A58">
      <w:r>
        <w:tab/>
      </w:r>
      <w:r w:rsidR="00BA112C">
        <w:tab/>
      </w:r>
      <w:r>
        <w:t>IV.</w:t>
      </w:r>
      <w:r>
        <w:tab/>
        <w:t>The normal 12-lead ECG</w:t>
      </w:r>
    </w:p>
    <w:p w:rsidR="00385A58" w:rsidRDefault="00385A58" w:rsidP="00385A58">
      <w:r>
        <w:tab/>
      </w:r>
      <w:r>
        <w:tab/>
      </w:r>
      <w:r w:rsidR="00BA112C">
        <w:tab/>
      </w:r>
      <w:r>
        <w:t>A.</w:t>
      </w:r>
      <w:r>
        <w:tab/>
        <w:t>Features of the normal ECG</w:t>
      </w:r>
    </w:p>
    <w:p w:rsidR="00385A58" w:rsidRDefault="00385A58" w:rsidP="00385A58">
      <w:r>
        <w:tab/>
      </w:r>
      <w:r>
        <w:tab/>
      </w:r>
      <w:r w:rsidR="00BA112C">
        <w:tab/>
      </w:r>
      <w:r>
        <w:t>B.</w:t>
      </w:r>
      <w:r>
        <w:tab/>
        <w:t>12-lead ECG vs. monitoring</w:t>
      </w:r>
    </w:p>
    <w:p w:rsidR="00385A58" w:rsidRDefault="00385A58" w:rsidP="00385A58">
      <w:r>
        <w:tab/>
      </w:r>
      <w:r>
        <w:tab/>
      </w:r>
      <w:r w:rsidR="00BA112C">
        <w:tab/>
      </w:r>
      <w:r>
        <w:t>C.</w:t>
      </w:r>
      <w:r>
        <w:tab/>
        <w:t>Electrode placement</w:t>
      </w:r>
    </w:p>
    <w:p w:rsidR="00385A58" w:rsidRDefault="00385A58" w:rsidP="00385A58">
      <w:r>
        <w:tab/>
      </w:r>
      <w:r>
        <w:tab/>
      </w:r>
      <w:r w:rsidR="00BA112C">
        <w:tab/>
      </w:r>
      <w:r>
        <w:t>D.</w:t>
      </w:r>
      <w:r>
        <w:tab/>
        <w:t>Obtaining a good quality tracing</w:t>
      </w:r>
    </w:p>
    <w:p w:rsidR="00385A58" w:rsidRDefault="00385A58" w:rsidP="00385A58"/>
    <w:p w:rsidR="00385A58" w:rsidRDefault="00385A58" w:rsidP="00385A58">
      <w:r>
        <w:tab/>
      </w:r>
      <w:r w:rsidR="00BA112C">
        <w:tab/>
      </w:r>
      <w:r>
        <w:t>V.</w:t>
      </w:r>
      <w:r>
        <w:tab/>
        <w:t xml:space="preserve">ST elevation M.I. </w:t>
      </w:r>
    </w:p>
    <w:p w:rsidR="00385A58" w:rsidRDefault="00385A58" w:rsidP="00385A58">
      <w:r>
        <w:tab/>
      </w:r>
      <w:r>
        <w:tab/>
      </w:r>
      <w:r w:rsidR="00BA112C">
        <w:tab/>
      </w:r>
      <w:r>
        <w:t>A.</w:t>
      </w:r>
      <w:r>
        <w:tab/>
        <w:t>Anterior wall M.I.</w:t>
      </w:r>
    </w:p>
    <w:p w:rsidR="00385A58" w:rsidRDefault="00385A58" w:rsidP="00385A58">
      <w:r>
        <w:tab/>
      </w:r>
      <w:r>
        <w:tab/>
      </w:r>
      <w:r w:rsidR="00BA112C">
        <w:tab/>
      </w:r>
      <w:r>
        <w:t>B.</w:t>
      </w:r>
      <w:r>
        <w:tab/>
        <w:t>Lateral wall M.I.</w:t>
      </w:r>
    </w:p>
    <w:p w:rsidR="00385A58" w:rsidRDefault="00385A58" w:rsidP="00385A58">
      <w:r>
        <w:tab/>
      </w:r>
      <w:r>
        <w:tab/>
      </w:r>
      <w:r w:rsidR="00BA112C">
        <w:tab/>
      </w:r>
      <w:r>
        <w:t>C.</w:t>
      </w:r>
      <w:r>
        <w:tab/>
        <w:t>Inferior wall M.I.</w:t>
      </w:r>
    </w:p>
    <w:p w:rsidR="00385A58" w:rsidRDefault="00385A58" w:rsidP="00385A58">
      <w:r>
        <w:tab/>
      </w:r>
      <w:r>
        <w:tab/>
      </w:r>
      <w:r w:rsidR="00BA112C">
        <w:tab/>
      </w:r>
      <w:r>
        <w:t>D.</w:t>
      </w:r>
      <w:r>
        <w:tab/>
        <w:t>Posterior wall M.I.</w:t>
      </w:r>
    </w:p>
    <w:p w:rsidR="00385A58" w:rsidRDefault="00385A58" w:rsidP="00385A58">
      <w:r>
        <w:tab/>
      </w:r>
      <w:r>
        <w:tab/>
      </w:r>
      <w:r w:rsidR="00BA112C">
        <w:tab/>
      </w:r>
      <w:r>
        <w:t>E.</w:t>
      </w:r>
      <w:r>
        <w:tab/>
        <w:t>Right ventricular M.I.</w:t>
      </w:r>
    </w:p>
    <w:p w:rsidR="00385A58" w:rsidRDefault="00385A58" w:rsidP="00385A58"/>
    <w:p w:rsidR="00385A58" w:rsidRDefault="00385A58" w:rsidP="00385A58">
      <w:r>
        <w:tab/>
      </w:r>
      <w:r w:rsidR="00BA112C">
        <w:tab/>
      </w:r>
      <w:r>
        <w:t>VI.</w:t>
      </w:r>
      <w:r>
        <w:tab/>
        <w:t>Non-ST elevation M.I. and coronary artery disease</w:t>
      </w:r>
    </w:p>
    <w:p w:rsidR="00385A58" w:rsidRDefault="00385A58" w:rsidP="00385A58">
      <w:r>
        <w:tab/>
      </w:r>
      <w:r>
        <w:tab/>
      </w:r>
    </w:p>
    <w:p w:rsidR="00385A58" w:rsidRDefault="00385A58" w:rsidP="00385A58">
      <w:r>
        <w:tab/>
      </w:r>
      <w:r w:rsidR="00BA112C">
        <w:tab/>
      </w:r>
      <w:r>
        <w:t>VII.</w:t>
      </w:r>
      <w:r>
        <w:tab/>
      </w:r>
      <w:r w:rsidR="002442B6">
        <w:t>Bundle Branch Block</w:t>
      </w:r>
    </w:p>
    <w:p w:rsidR="002442B6" w:rsidRDefault="002442B6" w:rsidP="00385A58">
      <w:r>
        <w:tab/>
      </w:r>
      <w:r>
        <w:tab/>
      </w:r>
      <w:r w:rsidR="00BA112C">
        <w:tab/>
      </w:r>
      <w:r>
        <w:t>A.</w:t>
      </w:r>
      <w:r>
        <w:tab/>
        <w:t>Left BBB</w:t>
      </w:r>
    </w:p>
    <w:p w:rsidR="002442B6" w:rsidRDefault="002442B6" w:rsidP="00385A58">
      <w:r>
        <w:tab/>
      </w:r>
      <w:r>
        <w:tab/>
      </w:r>
      <w:r w:rsidR="00BA112C">
        <w:tab/>
      </w:r>
      <w:r>
        <w:t>B.</w:t>
      </w:r>
      <w:r>
        <w:tab/>
        <w:t>Right BBB</w:t>
      </w:r>
    </w:p>
    <w:p w:rsidR="002442B6" w:rsidRDefault="002442B6" w:rsidP="00385A58">
      <w:r>
        <w:tab/>
      </w:r>
      <w:r>
        <w:tab/>
      </w:r>
      <w:r w:rsidR="00BA112C">
        <w:tab/>
      </w:r>
      <w:r>
        <w:t>C.</w:t>
      </w:r>
      <w:r>
        <w:tab/>
        <w:t>Intermittent and rate-related BBB</w:t>
      </w:r>
    </w:p>
    <w:p w:rsidR="002442B6" w:rsidRDefault="002442B6" w:rsidP="00385A58">
      <w:r>
        <w:tab/>
      </w:r>
      <w:r>
        <w:tab/>
      </w:r>
      <w:r w:rsidR="00BA112C">
        <w:tab/>
      </w:r>
      <w:r>
        <w:t>D.</w:t>
      </w:r>
      <w:r>
        <w:tab/>
        <w:t>Aberrantly-conducted premature beats</w:t>
      </w:r>
    </w:p>
    <w:p w:rsidR="002442B6" w:rsidRDefault="002442B6" w:rsidP="00385A58"/>
    <w:p w:rsidR="002442B6" w:rsidRDefault="002442B6" w:rsidP="00385A58">
      <w:r>
        <w:tab/>
      </w:r>
      <w:r w:rsidR="00BA112C">
        <w:tab/>
      </w:r>
      <w:r>
        <w:t>VIII.</w:t>
      </w:r>
      <w:r>
        <w:tab/>
        <w:t>M.I. mimics and other ECG changes</w:t>
      </w:r>
    </w:p>
    <w:p w:rsidR="002442B6" w:rsidRDefault="002442B6" w:rsidP="00385A58">
      <w:r>
        <w:tab/>
      </w:r>
      <w:r w:rsidR="00BA112C">
        <w:tab/>
      </w:r>
      <w:r>
        <w:tab/>
        <w:t>A.</w:t>
      </w:r>
      <w:r>
        <w:tab/>
        <w:t>Left ventricular hypertrophy with strain</w:t>
      </w:r>
    </w:p>
    <w:p w:rsidR="002442B6" w:rsidRDefault="002442B6" w:rsidP="00385A58">
      <w:r>
        <w:tab/>
      </w:r>
      <w:r w:rsidR="00BA112C">
        <w:tab/>
      </w:r>
      <w:r>
        <w:tab/>
        <w:t>B.</w:t>
      </w:r>
      <w:r>
        <w:tab/>
        <w:t>“Early repolarization”</w:t>
      </w:r>
    </w:p>
    <w:p w:rsidR="002442B6" w:rsidRDefault="002442B6" w:rsidP="00385A58">
      <w:r>
        <w:tab/>
      </w:r>
      <w:r w:rsidR="00BA112C">
        <w:tab/>
      </w:r>
      <w:r>
        <w:tab/>
        <w:t>C.</w:t>
      </w:r>
      <w:r>
        <w:tab/>
        <w:t>Pericarditis</w:t>
      </w:r>
    </w:p>
    <w:p w:rsidR="002442B6" w:rsidRDefault="002442B6" w:rsidP="00385A58">
      <w:r>
        <w:tab/>
      </w:r>
      <w:r>
        <w:tab/>
      </w:r>
      <w:r w:rsidR="00BA112C">
        <w:tab/>
      </w:r>
      <w:r>
        <w:t>D.</w:t>
      </w:r>
      <w:r>
        <w:tab/>
        <w:t>Drug and electrolyte effects</w:t>
      </w:r>
    </w:p>
    <w:p w:rsidR="002442B6" w:rsidRDefault="002442B6" w:rsidP="00385A58">
      <w:r>
        <w:tab/>
      </w:r>
      <w:r>
        <w:tab/>
      </w:r>
    </w:p>
    <w:p w:rsidR="002442B6" w:rsidRPr="00385A58" w:rsidRDefault="002442B6" w:rsidP="00385A58">
      <w:r>
        <w:tab/>
      </w:r>
      <w:r w:rsidR="00BA112C">
        <w:tab/>
      </w:r>
      <w:bookmarkStart w:id="0" w:name="_GoBack"/>
      <w:bookmarkEnd w:id="0"/>
      <w:r>
        <w:t>IX.</w:t>
      </w:r>
      <w:r>
        <w:tab/>
        <w:t>Class evaluation</w:t>
      </w:r>
    </w:p>
    <w:sectPr w:rsidR="002442B6" w:rsidRPr="00385A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58"/>
    <w:rsid w:val="000D387C"/>
    <w:rsid w:val="002442B6"/>
    <w:rsid w:val="00385A58"/>
    <w:rsid w:val="004A0A11"/>
    <w:rsid w:val="005C2127"/>
    <w:rsid w:val="00B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2</cp:revision>
  <dcterms:created xsi:type="dcterms:W3CDTF">2011-12-15T17:48:00Z</dcterms:created>
  <dcterms:modified xsi:type="dcterms:W3CDTF">2011-12-15T18:04:00Z</dcterms:modified>
</cp:coreProperties>
</file>